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D28" w:rsidRPr="00F01B86" w:rsidRDefault="004C311B" w:rsidP="00F01B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u w:val="single"/>
        </w:rPr>
        <w:drawing>
          <wp:inline distT="0" distB="0" distL="0" distR="0">
            <wp:extent cx="9777730" cy="7111076"/>
            <wp:effectExtent l="0" t="0" r="0" b="0"/>
            <wp:docPr id="1" name="Рисунок 1" descr="C:\Users\ученик\Downloads\кружки\весь мир теа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кружки\весь мир теа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16C54" w:rsidRPr="00F01B86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="00F16C54" w:rsidRPr="00F01B86">
        <w:rPr>
          <w:rFonts w:ascii="Times New Roman" w:hAnsi="Times New Roman" w:cs="Times New Roman"/>
          <w:sz w:val="28"/>
          <w:szCs w:val="28"/>
        </w:rPr>
        <w:t xml:space="preserve"> </w:t>
      </w:r>
      <w:r w:rsidR="00F16C54"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изучения английского языка определяется потребностями современного мира. Иностранный язык сегодня становится жизнеобеспечением общества. Роль иностранного языка возрастает в связи с развитием экономических связей. Изучение иностранного языка  и иноязычная грамотность наших граждан способствует формированию достойного образа россиянина за рубежом, позволяющий разрушить барьер недоверия, дает возможность нести и распространять свою культуру и осваивать другую. Поэтому иностранный язык стал обязательным компонентом обучения не только в вузах, средней, старшей школе, но и в начальной школе. </w:t>
      </w:r>
      <w:r w:rsidR="00F16C54" w:rsidRPr="00F01B86">
        <w:rPr>
          <w:rFonts w:ascii="Times New Roman" w:eastAsia="Times New Roman" w:hAnsi="Times New Roman" w:cs="Times New Roman"/>
          <w:sz w:val="28"/>
          <w:szCs w:val="28"/>
        </w:rPr>
        <w:t xml:space="preserve">Являясь существенным элементом культуры народа –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="00F16C54" w:rsidRPr="00F01B86">
        <w:rPr>
          <w:rFonts w:ascii="Times New Roman" w:eastAsia="Times New Roman" w:hAnsi="Times New Roman" w:cs="Times New Roman"/>
          <w:sz w:val="28"/>
          <w:szCs w:val="28"/>
        </w:rPr>
        <w:t>полиязычного</w:t>
      </w:r>
      <w:proofErr w:type="spellEnd"/>
      <w:r w:rsidR="00F16C54" w:rsidRPr="00F01B86">
        <w:rPr>
          <w:rFonts w:ascii="Times New Roman" w:eastAsia="Times New Roman" w:hAnsi="Times New Roman" w:cs="Times New Roman"/>
          <w:sz w:val="28"/>
          <w:szCs w:val="28"/>
        </w:rPr>
        <w:t xml:space="preserve"> мира.</w:t>
      </w:r>
    </w:p>
    <w:p w:rsidR="00F16C54" w:rsidRPr="00F01B86" w:rsidRDefault="00F16C54" w:rsidP="00F01B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обучения</w:t>
      </w:r>
      <w:r w:rsidRPr="00F01B86">
        <w:rPr>
          <w:rFonts w:ascii="Times New Roman" w:eastAsia="Times New Roman" w:hAnsi="Times New Roman" w:cs="Times New Roman"/>
          <w:sz w:val="28"/>
          <w:szCs w:val="28"/>
        </w:rPr>
        <w:t xml:space="preserve"> на начальном этапе обучении должны соотноситься с конечными целями обучения в школе, а именно:</w:t>
      </w:r>
      <w:r w:rsidRPr="00F01B8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</w:p>
    <w:p w:rsidR="00F16C54" w:rsidRPr="00F01B86" w:rsidRDefault="00F16C54" w:rsidP="00F01B8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Развитие личности, речевых способностей, внимания, мышления, памяти и воображения младшего школьника; мотивации к дальнейшему изучению английского языка;</w:t>
      </w:r>
    </w:p>
    <w:p w:rsidR="00F16C54" w:rsidRPr="00F01B86" w:rsidRDefault="00F16C54" w:rsidP="00F01B8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F16C54" w:rsidRPr="00F01B86" w:rsidRDefault="00F16C54" w:rsidP="00F01B8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Приобщение к новому социальному опыту с использованием английского языка: знакомство с миром их зарубежных сверстников, с  некоторыми обычаями страны изучаемого языка, с детским песенным, стихотворным  фольклором на английском языке; воспитание дружелюбного отношения к представителям других стран;</w:t>
      </w:r>
    </w:p>
    <w:p w:rsidR="00F16C54" w:rsidRPr="00F01B86" w:rsidRDefault="00F16C54" w:rsidP="00F01B8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Формирование речевых, интеллектуальных и познавательных способностей младших школьников, а также их </w:t>
      </w:r>
      <w:proofErr w:type="spellStart"/>
      <w:r w:rsidRPr="00F01B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общеучебных</w:t>
      </w:r>
      <w:proofErr w:type="spellEnd"/>
      <w:r w:rsidRPr="00F01B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умений.</w:t>
      </w:r>
    </w:p>
    <w:p w:rsidR="00F16C54" w:rsidRPr="00F01B86" w:rsidRDefault="00F16C54" w:rsidP="00F01B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01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Образовательные:</w:t>
      </w:r>
    </w:p>
    <w:p w:rsidR="00F16C54" w:rsidRPr="00F01B86" w:rsidRDefault="00F16C54" w:rsidP="00F01B8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F16C54" w:rsidRPr="00F01B86" w:rsidRDefault="00F16C54" w:rsidP="00F01B8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элементарной диалогической и монологической речи;</w:t>
      </w:r>
    </w:p>
    <w:p w:rsidR="00F16C54" w:rsidRPr="00F01B86" w:rsidRDefault="00F16C54" w:rsidP="00F01B8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F16C54" w:rsidRPr="00F01B86" w:rsidRDefault="00F16C54" w:rsidP="00F01B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Развивающие:</w:t>
      </w:r>
    </w:p>
    <w:p w:rsidR="00F16C54" w:rsidRPr="00F01B86" w:rsidRDefault="00F16C54" w:rsidP="00F01B8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полноценного и своевременного психологического развития ребенка;</w:t>
      </w:r>
    </w:p>
    <w:p w:rsidR="00F16C54" w:rsidRPr="00F01B86" w:rsidRDefault="00F16C54" w:rsidP="00F01B8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мышление, память, воображение, волю;</w:t>
      </w:r>
    </w:p>
    <w:p w:rsidR="00F16C54" w:rsidRPr="00F01B86" w:rsidRDefault="00F16C54" w:rsidP="00F01B8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кругозор учащихся;</w:t>
      </w:r>
    </w:p>
    <w:p w:rsidR="00F16C54" w:rsidRPr="00F01B86" w:rsidRDefault="00F16C54" w:rsidP="00F01B8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мотивацию к познанию и творчеству;</w:t>
      </w:r>
    </w:p>
    <w:p w:rsidR="00F16C54" w:rsidRPr="00F01B86" w:rsidRDefault="00F16C54" w:rsidP="00F01B8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культурой, традициями и обычаями страны изучаемого языка;</w:t>
      </w:r>
    </w:p>
    <w:p w:rsidR="00F16C54" w:rsidRPr="00F01B86" w:rsidRDefault="00F16C54" w:rsidP="00F01B8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фонематический слух;</w:t>
      </w:r>
    </w:p>
    <w:p w:rsidR="00F16C54" w:rsidRPr="00F01B86" w:rsidRDefault="00F16C54" w:rsidP="00F01B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F01B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Воспитательные:</w:t>
      </w:r>
    </w:p>
    <w:p w:rsidR="00F16C54" w:rsidRPr="00F01B86" w:rsidRDefault="00F16C54" w:rsidP="00F01B8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гражданскую идентичность, чувства патриотизма и гордости за свой народ, свой край, свою страну; помочь лучше осознать свою этническую и национальную принадлежность; </w:t>
      </w:r>
    </w:p>
    <w:p w:rsidR="00F16C54" w:rsidRPr="00F01B86" w:rsidRDefault="00F16C54" w:rsidP="00F01B8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активную жизненную позицию; </w:t>
      </w:r>
    </w:p>
    <w:p w:rsidR="00F16C54" w:rsidRPr="00F01B86" w:rsidRDefault="00F16C54" w:rsidP="00F01B8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к образу жизни людей страны изучаемого языка;</w:t>
      </w:r>
    </w:p>
    <w:p w:rsidR="00F16C54" w:rsidRPr="00F01B86" w:rsidRDefault="00F16C54" w:rsidP="00F01B86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толерантности</w:t>
      </w:r>
      <w:r w:rsidRPr="00F01B8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16C54" w:rsidRPr="00F01B86" w:rsidRDefault="00F16C54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Возраст учащихся:</w:t>
      </w:r>
      <w:r w:rsidRPr="00F01B86">
        <w:rPr>
          <w:rFonts w:ascii="Times New Roman" w:hAnsi="Times New Roman" w:cs="Times New Roman"/>
          <w:color w:val="000000"/>
          <w:sz w:val="28"/>
          <w:szCs w:val="28"/>
        </w:rPr>
        <w:t xml:space="preserve"> 7-8 лет.</w:t>
      </w:r>
    </w:p>
    <w:p w:rsidR="00F16C54" w:rsidRDefault="00F16C54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hAnsi="Times New Roman" w:cs="Times New Roman"/>
          <w:b/>
          <w:color w:val="000000"/>
          <w:sz w:val="28"/>
          <w:szCs w:val="28"/>
        </w:rPr>
        <w:t>Срок реализации программы:</w:t>
      </w:r>
      <w:r w:rsidRPr="00F01B86">
        <w:rPr>
          <w:rFonts w:ascii="Times New Roman" w:hAnsi="Times New Roman" w:cs="Times New Roman"/>
          <w:color w:val="000000"/>
          <w:sz w:val="28"/>
          <w:szCs w:val="28"/>
        </w:rPr>
        <w:t xml:space="preserve"> 1 год.</w:t>
      </w: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1B86" w:rsidRPr="00F01B86" w:rsidRDefault="00F01B86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7AD5" w:rsidRPr="00F01B86" w:rsidRDefault="00F16C54" w:rsidP="00F01B8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B8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Ожидаемые результаты.</w:t>
      </w:r>
    </w:p>
    <w:p w:rsidR="001E7AD5" w:rsidRPr="00F01B86" w:rsidRDefault="001E7AD5" w:rsidP="00F01B8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В результате изуче</w:t>
      </w:r>
      <w:r w:rsidRPr="00F01B86">
        <w:rPr>
          <w:rFonts w:ascii="Times New Roman" w:hAnsi="Times New Roman" w:cs="Times New Roman"/>
          <w:sz w:val="28"/>
          <w:szCs w:val="28"/>
        </w:rPr>
        <w:t xml:space="preserve">ния курса </w:t>
      </w:r>
      <w:r w:rsidRPr="00F01B86">
        <w:rPr>
          <w:rFonts w:ascii="Times New Roman" w:eastAsia="Times New Roman" w:hAnsi="Times New Roman" w:cs="Times New Roman"/>
          <w:sz w:val="28"/>
          <w:szCs w:val="28"/>
        </w:rPr>
        <w:t xml:space="preserve"> учащиеся должны </w:t>
      </w:r>
      <w:r w:rsidRPr="00F01B86">
        <w:rPr>
          <w:rFonts w:ascii="Times New Roman" w:eastAsia="Times New Roman" w:hAnsi="Times New Roman" w:cs="Times New Roman"/>
          <w:b/>
          <w:sz w:val="28"/>
          <w:szCs w:val="28"/>
        </w:rPr>
        <w:t>знать/понимать:</w:t>
      </w:r>
    </w:p>
    <w:p w:rsidR="001E7AD5" w:rsidRPr="00F01B86" w:rsidRDefault="001E7AD5" w:rsidP="00F01B8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название страны, родины английского языка, ее столицы;</w:t>
      </w:r>
    </w:p>
    <w:p w:rsidR="001E7AD5" w:rsidRPr="00F01B86" w:rsidRDefault="001E7AD5" w:rsidP="00F01B8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наизусть рифмованные произведения детского фольклора (доступные по форме и содержанию);</w:t>
      </w:r>
    </w:p>
    <w:p w:rsidR="001E7AD5" w:rsidRPr="00F01B86" w:rsidRDefault="001E7AD5" w:rsidP="00F01B8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простейшие грамматические конструкции;</w:t>
      </w:r>
    </w:p>
    <w:p w:rsidR="001E7AD5" w:rsidRPr="00F01B86" w:rsidRDefault="001E7AD5" w:rsidP="00F01B8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буквы английского алфавита.</w:t>
      </w:r>
    </w:p>
    <w:p w:rsidR="001E7AD5" w:rsidRPr="00F01B86" w:rsidRDefault="001E7AD5" w:rsidP="00F01B8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курса учащиеся должны </w:t>
      </w:r>
      <w:r w:rsidRPr="00F01B86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1E7AD5" w:rsidRPr="00F01B86" w:rsidRDefault="001E7AD5" w:rsidP="00F01B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понимать на слух речь учителя, одноклассников, основное содержание облегченных, доступных по объему текстов, с опорой на зрительную наглядность;</w:t>
      </w:r>
    </w:p>
    <w:p w:rsidR="001E7AD5" w:rsidRPr="00F01B86" w:rsidRDefault="001E7AD5" w:rsidP="00F01B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участвовать в элементарном этикетном диалоге (знакомство, благодарность, приветствие);</w:t>
      </w:r>
    </w:p>
    <w:p w:rsidR="001E7AD5" w:rsidRPr="00F01B86" w:rsidRDefault="001E7AD5" w:rsidP="00F01B8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кратко рассказать о себе, своей семье.</w:t>
      </w:r>
    </w:p>
    <w:p w:rsidR="001E7AD5" w:rsidRPr="00F01B86" w:rsidRDefault="001E7AD5" w:rsidP="00F01B86">
      <w:pPr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b/>
          <w:sz w:val="28"/>
          <w:szCs w:val="28"/>
        </w:rPr>
        <w:t>Формы учета знаний, умений; системы контролирующих материалов (тестовых материалов) для оценки планируемых результатов освоения программы:</w:t>
      </w:r>
    </w:p>
    <w:p w:rsidR="001E7AD5" w:rsidRPr="00F01B86" w:rsidRDefault="001E7AD5" w:rsidP="00F01B86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sz w:val="28"/>
          <w:szCs w:val="28"/>
        </w:rPr>
        <w:t>На начальном этапе обучения закладывается интерес к иностранному языку, достижения учащихся очень подвижны и индивидуальны.</w:t>
      </w:r>
    </w:p>
    <w:p w:rsidR="001E7AD5" w:rsidRPr="00F01B86" w:rsidRDefault="001E7AD5" w:rsidP="00F01B86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B86">
        <w:rPr>
          <w:rFonts w:ascii="Times New Roman" w:eastAsia="Times New Roman" w:hAnsi="Times New Roman" w:cs="Times New Roman"/>
          <w:i/>
          <w:sz w:val="28"/>
          <w:szCs w:val="28"/>
        </w:rPr>
        <w:t>Контроль на данном этапе проводится в игровой форме</w:t>
      </w:r>
      <w:r w:rsidRPr="00F01B86">
        <w:rPr>
          <w:rFonts w:ascii="Times New Roman" w:eastAsia="Times New Roman" w:hAnsi="Times New Roman" w:cs="Times New Roman"/>
          <w:sz w:val="28"/>
          <w:szCs w:val="28"/>
        </w:rPr>
        <w:t xml:space="preserve"> (конкурсы, постановки, лексические игры, решение кроссвордов и ребусов), посредством выполнения творческих заданий, их презентации и последующей рефлексии.</w:t>
      </w:r>
    </w:p>
    <w:p w:rsidR="00F16C54" w:rsidRPr="00F01B86" w:rsidRDefault="00F16C54" w:rsidP="00F16C54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6C54" w:rsidRPr="00F01B86" w:rsidRDefault="00F16C54" w:rsidP="00F16C54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1E7AD5" w:rsidRDefault="001E7AD5">
      <w:pPr>
        <w:rPr>
          <w:rFonts w:ascii="Times New Roman" w:hAnsi="Times New Roman" w:cs="Times New Roman"/>
          <w:sz w:val="28"/>
          <w:szCs w:val="28"/>
        </w:rPr>
      </w:pPr>
    </w:p>
    <w:p w:rsidR="00F01B86" w:rsidRPr="00F01B86" w:rsidRDefault="00F01B86">
      <w:pPr>
        <w:rPr>
          <w:rFonts w:ascii="Times New Roman" w:hAnsi="Times New Roman" w:cs="Times New Roman"/>
          <w:sz w:val="28"/>
          <w:szCs w:val="28"/>
        </w:rPr>
      </w:pPr>
    </w:p>
    <w:p w:rsidR="00720D28" w:rsidRPr="00F01B86" w:rsidRDefault="001E7AD5" w:rsidP="001E7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B86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9778"/>
        <w:gridCol w:w="1560"/>
        <w:gridCol w:w="1701"/>
        <w:gridCol w:w="1984"/>
      </w:tblGrid>
      <w:tr w:rsidR="00720D28" w:rsidRPr="00F01B86" w:rsidTr="001E7AD5">
        <w:trPr>
          <w:trHeight w:val="923"/>
        </w:trPr>
        <w:tc>
          <w:tcPr>
            <w:tcW w:w="0" w:type="auto"/>
            <w:vMerge w:val="restart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78" w:type="dxa"/>
            <w:vMerge w:val="restart"/>
          </w:tcPr>
          <w:p w:rsidR="00720D28" w:rsidRPr="00F01B86" w:rsidRDefault="00720D28" w:rsidP="00F01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61" w:type="dxa"/>
            <w:gridSpan w:val="2"/>
          </w:tcPr>
          <w:p w:rsidR="00720D28" w:rsidRPr="00F01B86" w:rsidRDefault="00720D28" w:rsidP="00F01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4" w:type="dxa"/>
            <w:vMerge w:val="restart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D28" w:rsidRPr="00F01B86" w:rsidTr="001E7AD5">
        <w:trPr>
          <w:trHeight w:val="922"/>
        </w:trPr>
        <w:tc>
          <w:tcPr>
            <w:tcW w:w="0" w:type="auto"/>
            <w:vMerge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8" w:type="dxa"/>
            <w:vMerge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20D28" w:rsidRPr="00F01B86" w:rsidRDefault="00720D28" w:rsidP="00F01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720D28" w:rsidRPr="00F01B86" w:rsidRDefault="00720D28" w:rsidP="00F01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984" w:type="dxa"/>
            <w:vMerge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78" w:type="dxa"/>
          </w:tcPr>
          <w:p w:rsidR="00720D28" w:rsidRPr="00F01B86" w:rsidRDefault="00CB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Знакомство с английской сказкой «Теремок</w:t>
            </w:r>
            <w:proofErr w:type="gramStart"/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720D28"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8" w:type="dxa"/>
          </w:tcPr>
          <w:p w:rsidR="00720D28" w:rsidRPr="00F01B86" w:rsidRDefault="00573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фонетических символов английского языка.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78" w:type="dxa"/>
          </w:tcPr>
          <w:p w:rsidR="00720D28" w:rsidRPr="00F01B86" w:rsidRDefault="00573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и звучание голоса.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78" w:type="dxa"/>
          </w:tcPr>
          <w:p w:rsidR="00720D28" w:rsidRPr="00F01B86" w:rsidRDefault="00573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речи.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78" w:type="dxa"/>
          </w:tcPr>
          <w:p w:rsidR="00720D28" w:rsidRPr="00F01B86" w:rsidRDefault="00573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фонетических символов.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78" w:type="dxa"/>
          </w:tcPr>
          <w:p w:rsidR="00720D28" w:rsidRPr="00F01B86" w:rsidRDefault="00573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звучания голоса.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78" w:type="dxa"/>
          </w:tcPr>
          <w:p w:rsidR="00720D28" w:rsidRPr="00F01B86" w:rsidRDefault="00573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речи.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основных звуков языка.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Разучивание простого стихотворения.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звучания голоса.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речи.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Интонация и звучание голоса.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некоторых элементов.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Изучение поведения героя стихотворения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Поня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>тие основной мысли сказки «Теремок</w:t>
            </w:r>
            <w:proofErr w:type="gramStart"/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78" w:type="dxa"/>
          </w:tcPr>
          <w:p w:rsidR="00720D28" w:rsidRPr="00F01B86" w:rsidRDefault="00CB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B5747" w:rsidRPr="00F01B86">
              <w:rPr>
                <w:rFonts w:ascii="Times New Roman" w:hAnsi="Times New Roman" w:cs="Times New Roman"/>
                <w:sz w:val="28"/>
                <w:szCs w:val="28"/>
              </w:rPr>
              <w:t>роизведения для постановки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="002B5747"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Постановка действий героев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«Теремок». </w:t>
            </w:r>
          </w:p>
        </w:tc>
        <w:tc>
          <w:tcPr>
            <w:tcW w:w="1560" w:type="dxa"/>
          </w:tcPr>
          <w:p w:rsidR="00720D28" w:rsidRPr="00F01B86" w:rsidRDefault="00D2247E" w:rsidP="003F4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Постановка действий героев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proofErr w:type="gramStart"/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Работа по действиям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Работа по действиям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по сценам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по сценам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Отработка по сценам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Репетиция спектакля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Репетиция спектакля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Репетиция спектакля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78" w:type="dxa"/>
          </w:tcPr>
          <w:p w:rsidR="00720D28" w:rsidRPr="00F01B86" w:rsidRDefault="002B5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Подготовка костюмов и декораций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78" w:type="dxa"/>
          </w:tcPr>
          <w:p w:rsidR="00720D28" w:rsidRPr="00F01B86" w:rsidRDefault="0005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Подготовка к смотру спектакля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778" w:type="dxa"/>
          </w:tcPr>
          <w:p w:rsidR="00720D28" w:rsidRPr="00F01B86" w:rsidRDefault="0005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Подготовка к смотру спектакля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78" w:type="dxa"/>
          </w:tcPr>
          <w:p w:rsidR="00720D28" w:rsidRPr="00F01B86" w:rsidRDefault="0005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Выступление в школе.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778" w:type="dxa"/>
          </w:tcPr>
          <w:p w:rsidR="00720D28" w:rsidRPr="00F01B86" w:rsidRDefault="0005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Анализ выступления. Разбор ошибок</w:t>
            </w:r>
            <w:r w:rsidR="00CB116E" w:rsidRPr="00F01B86">
              <w:rPr>
                <w:rFonts w:ascii="Times New Roman" w:hAnsi="Times New Roman" w:cs="Times New Roman"/>
                <w:sz w:val="28"/>
                <w:szCs w:val="28"/>
              </w:rPr>
              <w:t xml:space="preserve"> сказки «Теремок»</w:t>
            </w: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78" w:type="dxa"/>
          </w:tcPr>
          <w:p w:rsidR="00720D28" w:rsidRPr="00F01B86" w:rsidRDefault="00CB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Творческое занятие «Я актер», конкурс рисунков сказки «Теремок».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78" w:type="dxa"/>
          </w:tcPr>
          <w:p w:rsidR="00720D28" w:rsidRPr="00F01B86" w:rsidRDefault="0005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Выставка рисунков.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C0" w:rsidRPr="00F01B86" w:rsidTr="001E7AD5">
        <w:tc>
          <w:tcPr>
            <w:tcW w:w="0" w:type="auto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778" w:type="dxa"/>
          </w:tcPr>
          <w:p w:rsidR="00720D28" w:rsidRPr="00F01B86" w:rsidRDefault="00182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B86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560" w:type="dxa"/>
          </w:tcPr>
          <w:p w:rsidR="00720D28" w:rsidRPr="00F01B86" w:rsidRDefault="00D22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F46EE" w:rsidRPr="00F01B8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20D28" w:rsidRPr="00F01B86" w:rsidRDefault="0072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D28" w:rsidRPr="00F01B86" w:rsidRDefault="00720D28">
      <w:pPr>
        <w:rPr>
          <w:rFonts w:ascii="Times New Roman" w:hAnsi="Times New Roman" w:cs="Times New Roman"/>
          <w:sz w:val="28"/>
          <w:szCs w:val="28"/>
        </w:rPr>
      </w:pPr>
    </w:p>
    <w:p w:rsidR="001E7AD5" w:rsidRPr="00F01B86" w:rsidRDefault="001E7AD5">
      <w:pPr>
        <w:rPr>
          <w:rFonts w:ascii="Times New Roman" w:hAnsi="Times New Roman" w:cs="Times New Roman"/>
          <w:sz w:val="24"/>
          <w:szCs w:val="24"/>
        </w:rPr>
      </w:pPr>
    </w:p>
    <w:p w:rsidR="001E7AD5" w:rsidRDefault="001E7AD5">
      <w:pPr>
        <w:rPr>
          <w:rFonts w:ascii="Times New Roman" w:hAnsi="Times New Roman" w:cs="Times New Roman"/>
          <w:sz w:val="32"/>
          <w:szCs w:val="32"/>
        </w:rPr>
      </w:pPr>
    </w:p>
    <w:p w:rsidR="001E7AD5" w:rsidRDefault="001E7AD5">
      <w:pPr>
        <w:rPr>
          <w:rFonts w:ascii="Times New Roman" w:hAnsi="Times New Roman" w:cs="Times New Roman"/>
          <w:sz w:val="32"/>
          <w:szCs w:val="32"/>
        </w:rPr>
      </w:pPr>
    </w:p>
    <w:p w:rsidR="001E7AD5" w:rsidRDefault="001E7AD5">
      <w:pPr>
        <w:rPr>
          <w:rFonts w:ascii="Times New Roman" w:hAnsi="Times New Roman" w:cs="Times New Roman"/>
          <w:sz w:val="32"/>
          <w:szCs w:val="32"/>
        </w:rPr>
      </w:pPr>
    </w:p>
    <w:p w:rsidR="001E7AD5" w:rsidRDefault="001E7AD5">
      <w:pPr>
        <w:rPr>
          <w:rFonts w:ascii="Times New Roman" w:hAnsi="Times New Roman" w:cs="Times New Roman"/>
          <w:sz w:val="32"/>
          <w:szCs w:val="32"/>
        </w:rPr>
      </w:pPr>
    </w:p>
    <w:p w:rsidR="001E7AD5" w:rsidRPr="00F01B86" w:rsidRDefault="001E7AD5">
      <w:pPr>
        <w:rPr>
          <w:rFonts w:ascii="Times New Roman" w:hAnsi="Times New Roman" w:cs="Times New Roman"/>
          <w:sz w:val="28"/>
          <w:szCs w:val="28"/>
        </w:rPr>
      </w:pPr>
    </w:p>
    <w:p w:rsidR="001E7AD5" w:rsidRPr="00F01B86" w:rsidRDefault="001E7AD5" w:rsidP="001E7AD5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B86">
        <w:rPr>
          <w:rFonts w:ascii="Times New Roman" w:hAnsi="Times New Roman" w:cs="Times New Roman"/>
          <w:sz w:val="28"/>
          <w:szCs w:val="28"/>
        </w:rPr>
        <w:t>Литература.</w:t>
      </w:r>
    </w:p>
    <w:p w:rsidR="001E7AD5" w:rsidRPr="00F01B86" w:rsidRDefault="00427512" w:rsidP="002128F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="002128F1" w:rsidRPr="00F01B86">
          <w:rPr>
            <w:rStyle w:val="a5"/>
            <w:rFonts w:ascii="Times New Roman" w:hAnsi="Times New Roman" w:cs="Times New Roman"/>
            <w:sz w:val="28"/>
            <w:szCs w:val="28"/>
          </w:rPr>
          <w:t>https://nsportal.ru/nachalnaya-shkola/obshchepedagogicheskie-tekhnologii/2017/10/01/rabochaya-programma-kruzhka-v</w:t>
        </w:r>
      </w:hyperlink>
    </w:p>
    <w:p w:rsidR="002128F1" w:rsidRPr="00F01B86" w:rsidRDefault="00427512" w:rsidP="002128F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2128F1" w:rsidRPr="00F01B86">
          <w:rPr>
            <w:rStyle w:val="a5"/>
            <w:rFonts w:ascii="Times New Roman" w:hAnsi="Times New Roman" w:cs="Times New Roman"/>
            <w:sz w:val="28"/>
            <w:szCs w:val="28"/>
          </w:rPr>
          <w:t>https://nsportal.ru/nachalnaya-shkola/inostrannyi-yazyk/2014/06/04/rabochaya-programma-kruzhka-po-angliyskomu-yazyku</w:t>
        </w:r>
      </w:hyperlink>
    </w:p>
    <w:p w:rsidR="002128F1" w:rsidRPr="00F01B86" w:rsidRDefault="002128F1" w:rsidP="002128F1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128F1" w:rsidRPr="00F01B86" w:rsidSect="008E0F3B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12" w:rsidRDefault="00427512" w:rsidP="008E0F3B">
      <w:pPr>
        <w:spacing w:after="0" w:line="240" w:lineRule="auto"/>
      </w:pPr>
      <w:r>
        <w:separator/>
      </w:r>
    </w:p>
  </w:endnote>
  <w:endnote w:type="continuationSeparator" w:id="0">
    <w:p w:rsidR="00427512" w:rsidRDefault="00427512" w:rsidP="008E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742903"/>
      <w:docPartObj>
        <w:docPartGallery w:val="Page Numbers (Bottom of Page)"/>
        <w:docPartUnique/>
      </w:docPartObj>
    </w:sdtPr>
    <w:sdtEndPr/>
    <w:sdtContent>
      <w:p w:rsidR="008E0F3B" w:rsidRDefault="008E0F3B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11B">
          <w:rPr>
            <w:noProof/>
          </w:rPr>
          <w:t>1</w:t>
        </w:r>
        <w:r>
          <w:fldChar w:fldCharType="end"/>
        </w:r>
      </w:p>
    </w:sdtContent>
  </w:sdt>
  <w:p w:rsidR="008E0F3B" w:rsidRDefault="008E0F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12" w:rsidRDefault="00427512" w:rsidP="008E0F3B">
      <w:pPr>
        <w:spacing w:after="0" w:line="240" w:lineRule="auto"/>
      </w:pPr>
      <w:r>
        <w:separator/>
      </w:r>
    </w:p>
  </w:footnote>
  <w:footnote w:type="continuationSeparator" w:id="0">
    <w:p w:rsidR="00427512" w:rsidRDefault="00427512" w:rsidP="008E0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A5B23"/>
    <w:multiLevelType w:val="multilevel"/>
    <w:tmpl w:val="3D7628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66846"/>
    <w:multiLevelType w:val="hybridMultilevel"/>
    <w:tmpl w:val="01789D80"/>
    <w:lvl w:ilvl="0" w:tplc="73BC7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33D4A"/>
    <w:multiLevelType w:val="multilevel"/>
    <w:tmpl w:val="0DA4CB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D22C1"/>
    <w:multiLevelType w:val="hybridMultilevel"/>
    <w:tmpl w:val="DF600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6C50BB"/>
    <w:multiLevelType w:val="hybridMultilevel"/>
    <w:tmpl w:val="B0B8F8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55D7E"/>
    <w:multiLevelType w:val="hybridMultilevel"/>
    <w:tmpl w:val="06A8B6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12818"/>
    <w:multiLevelType w:val="multilevel"/>
    <w:tmpl w:val="F39A24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0D28"/>
    <w:rsid w:val="00056F7D"/>
    <w:rsid w:val="00090D2F"/>
    <w:rsid w:val="00142BDE"/>
    <w:rsid w:val="001829B7"/>
    <w:rsid w:val="001E7AD5"/>
    <w:rsid w:val="002128F1"/>
    <w:rsid w:val="002B5747"/>
    <w:rsid w:val="003F46EE"/>
    <w:rsid w:val="00427512"/>
    <w:rsid w:val="004C311B"/>
    <w:rsid w:val="005730C0"/>
    <w:rsid w:val="00720D28"/>
    <w:rsid w:val="008E0F3B"/>
    <w:rsid w:val="00C81306"/>
    <w:rsid w:val="00CB116E"/>
    <w:rsid w:val="00D2247E"/>
    <w:rsid w:val="00F01B86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28F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128F1"/>
    <w:rPr>
      <w:color w:val="0000FF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8E0F3B"/>
  </w:style>
  <w:style w:type="paragraph" w:styleId="a7">
    <w:name w:val="header"/>
    <w:basedOn w:val="a"/>
    <w:link w:val="a8"/>
    <w:uiPriority w:val="99"/>
    <w:unhideWhenUsed/>
    <w:rsid w:val="008E0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0F3B"/>
  </w:style>
  <w:style w:type="paragraph" w:styleId="a9">
    <w:name w:val="footer"/>
    <w:basedOn w:val="a"/>
    <w:link w:val="aa"/>
    <w:uiPriority w:val="99"/>
    <w:unhideWhenUsed/>
    <w:rsid w:val="008E0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0F3B"/>
  </w:style>
  <w:style w:type="paragraph" w:styleId="ab">
    <w:name w:val="Balloon Text"/>
    <w:basedOn w:val="a"/>
    <w:link w:val="ac"/>
    <w:uiPriority w:val="99"/>
    <w:semiHidden/>
    <w:unhideWhenUsed/>
    <w:rsid w:val="004C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3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inostrannyi-yazyk/2014/06/04/rabochaya-programma-kruzhka-po-angliyskomu-yazyk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obshchepedagogicheskie-tekhnologii/2017/10/01/rabochaya-programma-kruzhka-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ученик</cp:lastModifiedBy>
  <cp:revision>13</cp:revision>
  <cp:lastPrinted>2019-10-27T15:33:00Z</cp:lastPrinted>
  <dcterms:created xsi:type="dcterms:W3CDTF">2018-10-08T16:27:00Z</dcterms:created>
  <dcterms:modified xsi:type="dcterms:W3CDTF">2022-02-24T11:31:00Z</dcterms:modified>
</cp:coreProperties>
</file>